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790CF" w14:textId="77777777" w:rsidR="00AA0CBC" w:rsidRPr="00012BFB" w:rsidRDefault="009C29ED">
      <w:pPr>
        <w:rPr>
          <w:b/>
        </w:rPr>
      </w:pPr>
      <w:r w:rsidRPr="00012BFB">
        <w:rPr>
          <w:b/>
        </w:rPr>
        <w:t>Riigieelarvelise toetuse kastutamise tegevus-ja tulemusaruanne</w:t>
      </w:r>
    </w:p>
    <w:p w14:paraId="593B4212" w14:textId="77777777" w:rsidR="009C29ED" w:rsidRDefault="009C29ED"/>
    <w:p w14:paraId="51628388" w14:textId="7E55493A" w:rsidR="009C29ED" w:rsidRPr="00012BFB" w:rsidRDefault="009C29ED">
      <w:pPr>
        <w:rPr>
          <w:b/>
        </w:rPr>
      </w:pPr>
      <w:r>
        <w:t xml:space="preserve">Lepingu nr. </w:t>
      </w:r>
      <w:r w:rsidRPr="00012BFB">
        <w:rPr>
          <w:b/>
        </w:rPr>
        <w:t>7-41540-1 20.12.2018</w:t>
      </w:r>
      <w:r w:rsidR="00587F82">
        <w:rPr>
          <w:b/>
        </w:rPr>
        <w:t xml:space="preserve"> Lepingu Lisa 5 7.01.2021</w:t>
      </w:r>
    </w:p>
    <w:p w14:paraId="4B5CCDD3" w14:textId="77777777" w:rsidR="009C29ED" w:rsidRPr="00012BFB" w:rsidRDefault="009C29ED">
      <w:pPr>
        <w:rPr>
          <w:b/>
        </w:rPr>
      </w:pPr>
      <w:r>
        <w:t xml:space="preserve">Aruande esitaja: </w:t>
      </w:r>
      <w:r w:rsidRPr="00012BFB">
        <w:rPr>
          <w:b/>
        </w:rPr>
        <w:t>Eesti Külaliikumine Kodukant</w:t>
      </w:r>
    </w:p>
    <w:p w14:paraId="4250F430" w14:textId="6A161145" w:rsidR="009C29ED" w:rsidRPr="00012BFB" w:rsidRDefault="009C29ED">
      <w:pPr>
        <w:rPr>
          <w:b/>
        </w:rPr>
      </w:pPr>
      <w:r>
        <w:t xml:space="preserve">Tegevuste läbiviimise aeg: </w:t>
      </w:r>
      <w:r w:rsidR="004666E7">
        <w:rPr>
          <w:b/>
        </w:rPr>
        <w:t>2.01.2021 – 31.03.2021</w:t>
      </w:r>
    </w:p>
    <w:p w14:paraId="36B4BBCA" w14:textId="43C35914" w:rsidR="009C29ED" w:rsidRDefault="00966AE4">
      <w:r>
        <w:t>Aruande koostamise kuupäev</w:t>
      </w:r>
      <w:r w:rsidR="004666E7">
        <w:t xml:space="preserve"> </w:t>
      </w:r>
      <w:r w:rsidR="00B60422">
        <w:t>5.04.2021</w:t>
      </w:r>
    </w:p>
    <w:p w14:paraId="4E9512DE" w14:textId="2BDF0530" w:rsidR="009C29ED" w:rsidRPr="00966AE4" w:rsidRDefault="009C29ED">
      <w:pPr>
        <w:rPr>
          <w:color w:val="FF0000"/>
        </w:rPr>
      </w:pPr>
    </w:p>
    <w:p w14:paraId="4801AA5C" w14:textId="77777777" w:rsidR="009C29ED" w:rsidRPr="00012BFB" w:rsidRDefault="009C29ED" w:rsidP="009C29ED">
      <w:pPr>
        <w:numPr>
          <w:ilvl w:val="0"/>
          <w:numId w:val="1"/>
        </w:numPr>
        <w:rPr>
          <w:b/>
        </w:rPr>
      </w:pPr>
      <w:r w:rsidRPr="00012BFB">
        <w:rPr>
          <w:b/>
        </w:rPr>
        <w:t>Läbiviidud tegevuse kirjeldus (toimumise aeg, kulg, olulisemad tähelepanekud jms.</w:t>
      </w:r>
      <w:r w:rsidR="0025114C">
        <w:rPr>
          <w:b/>
        </w:rPr>
        <w:t>)</w:t>
      </w:r>
      <w:r w:rsidRPr="00012BFB">
        <w:rPr>
          <w:b/>
        </w:rPr>
        <w:t xml:space="preserve"> </w:t>
      </w:r>
    </w:p>
    <w:tbl>
      <w:tblPr>
        <w:tblStyle w:val="Kontuurtabel"/>
        <w:tblpPr w:leftFromText="141" w:rightFromText="141" w:vertAnchor="text" w:horzAnchor="margin" w:tblpXSpec="center" w:tblpY="1091"/>
        <w:tblW w:w="11198" w:type="dxa"/>
        <w:tblLayout w:type="fixed"/>
        <w:tblLook w:val="04A0" w:firstRow="1" w:lastRow="0" w:firstColumn="1" w:lastColumn="0" w:noHBand="0" w:noVBand="1"/>
      </w:tblPr>
      <w:tblGrid>
        <w:gridCol w:w="1849"/>
        <w:gridCol w:w="4090"/>
        <w:gridCol w:w="5259"/>
      </w:tblGrid>
      <w:tr w:rsidR="00012BFB" w:rsidRPr="009C29ED" w14:paraId="404E46F8" w14:textId="77777777" w:rsidTr="00012BFB">
        <w:tc>
          <w:tcPr>
            <w:tcW w:w="1849" w:type="dxa"/>
          </w:tcPr>
          <w:p w14:paraId="02F171DA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C29ED">
              <w:rPr>
                <w:rFonts w:cs="Times New Roman"/>
                <w:b/>
                <w:color w:val="000000" w:themeColor="text1"/>
                <w:sz w:val="24"/>
                <w:szCs w:val="24"/>
              </w:rPr>
              <w:t>Tegevus</w:t>
            </w:r>
          </w:p>
        </w:tc>
        <w:tc>
          <w:tcPr>
            <w:tcW w:w="4090" w:type="dxa"/>
          </w:tcPr>
          <w:p w14:paraId="03A9774A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C29ED">
              <w:rPr>
                <w:rFonts w:cs="Times New Roman"/>
                <w:b/>
                <w:color w:val="000000" w:themeColor="text1"/>
                <w:sz w:val="24"/>
                <w:szCs w:val="24"/>
              </w:rPr>
              <w:t>Tegevuse kirjeldus ja ajakava</w:t>
            </w:r>
          </w:p>
        </w:tc>
        <w:tc>
          <w:tcPr>
            <w:tcW w:w="5259" w:type="dxa"/>
          </w:tcPr>
          <w:p w14:paraId="1752031E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Täitmine </w:t>
            </w:r>
          </w:p>
        </w:tc>
      </w:tr>
      <w:tr w:rsidR="00012BFB" w:rsidRPr="009C29ED" w14:paraId="3454A294" w14:textId="77777777" w:rsidTr="00012BFB">
        <w:tc>
          <w:tcPr>
            <w:tcW w:w="1849" w:type="dxa"/>
          </w:tcPr>
          <w:p w14:paraId="160561B7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t xml:space="preserve">1. prioriteet: </w:t>
            </w:r>
          </w:p>
          <w:p w14:paraId="67825B88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t>vabatahtliku sõbra arenguprogrammi elluviimine</w:t>
            </w:r>
          </w:p>
        </w:tc>
        <w:tc>
          <w:tcPr>
            <w:tcW w:w="4090" w:type="dxa"/>
          </w:tcPr>
          <w:p w14:paraId="0EFE5723" w14:textId="487054BB" w:rsidR="00012BFB" w:rsidRDefault="00587F82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</w:t>
            </w:r>
            <w:r w:rsidR="00012BFB" w:rsidRPr="009C29ED">
              <w:rPr>
                <w:rFonts w:cs="Times New Roman"/>
                <w:b/>
                <w:sz w:val="24"/>
                <w:szCs w:val="24"/>
              </w:rPr>
              <w:t xml:space="preserve"> aastal </w:t>
            </w:r>
          </w:p>
          <w:p w14:paraId="10A6B705" w14:textId="42D39CC6" w:rsidR="003F2A66" w:rsidRPr="003F2A66" w:rsidRDefault="003F2A66" w:rsidP="003F2A66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2A66">
              <w:rPr>
                <w:rFonts w:cs="Times New Roman"/>
                <w:b/>
                <w:sz w:val="24"/>
                <w:szCs w:val="24"/>
              </w:rPr>
              <w:t xml:space="preserve">nõustamine </w:t>
            </w:r>
          </w:p>
          <w:p w14:paraId="1EDF86FD" w14:textId="245736D4" w:rsidR="003F2A66" w:rsidRPr="003F2A66" w:rsidRDefault="003F2A66" w:rsidP="003F2A66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F2A66">
              <w:rPr>
                <w:rFonts w:cs="Times New Roman"/>
                <w:b/>
                <w:sz w:val="24"/>
                <w:szCs w:val="24"/>
              </w:rPr>
              <w:t>koolitused</w:t>
            </w:r>
          </w:p>
          <w:p w14:paraId="414B77D2" w14:textId="77777777" w:rsidR="003F2A66" w:rsidRPr="009C29ED" w:rsidRDefault="003F2A66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2C3A417" w14:textId="77777777" w:rsidR="00012BFB" w:rsidRPr="009C29ED" w:rsidRDefault="00012BFB" w:rsidP="00587F82">
            <w:p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EEEDF91" w14:textId="31BB2588" w:rsidR="00587F82" w:rsidRDefault="00587F82" w:rsidP="00966A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87F82">
              <w:rPr>
                <w:rFonts w:cs="Times New Roman"/>
                <w:sz w:val="24"/>
                <w:szCs w:val="24"/>
              </w:rPr>
              <w:t>Uut nõustam</w:t>
            </w:r>
            <w:r>
              <w:rPr>
                <w:rFonts w:cs="Times New Roman"/>
                <w:sz w:val="24"/>
                <w:szCs w:val="24"/>
              </w:rPr>
              <w:t>isprogrammi välja ei kuulutatud. Tegeldi nendega, kes eelmise aasta nõustamis</w:t>
            </w:r>
            <w:r w:rsidR="00B60422">
              <w:rPr>
                <w:rFonts w:cs="Times New Roman"/>
                <w:sz w:val="24"/>
                <w:szCs w:val="24"/>
              </w:rPr>
              <w:t>test märgiseni veel ei jõudnud (</w:t>
            </w:r>
            <w:r w:rsidR="00CA45E9">
              <w:rPr>
                <w:rFonts w:cs="Times New Roman"/>
                <w:sz w:val="24"/>
                <w:szCs w:val="24"/>
              </w:rPr>
              <w:t xml:space="preserve">Tartu Ülikooli Kliinikum, </w:t>
            </w:r>
            <w:r w:rsidR="00B60422">
              <w:rPr>
                <w:rFonts w:cs="Times New Roman"/>
                <w:sz w:val="24"/>
                <w:szCs w:val="24"/>
              </w:rPr>
              <w:t xml:space="preserve">MTÜ </w:t>
            </w:r>
            <w:r w:rsidR="00CE5508">
              <w:rPr>
                <w:rFonts w:cs="Times New Roman"/>
                <w:sz w:val="24"/>
                <w:szCs w:val="24"/>
              </w:rPr>
              <w:t>U</w:t>
            </w:r>
            <w:r w:rsidR="00B60422">
              <w:rPr>
                <w:rFonts w:cs="Times New Roman"/>
                <w:sz w:val="24"/>
                <w:szCs w:val="24"/>
              </w:rPr>
              <w:t xml:space="preserve">uskasutuskesus ja PPA Põhja </w:t>
            </w:r>
            <w:r w:rsidR="00CE5508">
              <w:rPr>
                <w:rFonts w:cs="Times New Roman"/>
                <w:sz w:val="24"/>
                <w:szCs w:val="24"/>
              </w:rPr>
              <w:t>p</w:t>
            </w:r>
            <w:r w:rsidR="00B60422">
              <w:rPr>
                <w:rFonts w:cs="Times New Roman"/>
                <w:sz w:val="24"/>
                <w:szCs w:val="24"/>
              </w:rPr>
              <w:t xml:space="preserve">refektuur) </w:t>
            </w:r>
            <w:r w:rsidR="00CA45E9">
              <w:rPr>
                <w:rFonts w:cs="Times New Roman"/>
                <w:sz w:val="24"/>
                <w:szCs w:val="24"/>
              </w:rPr>
              <w:t xml:space="preserve">Kliinikum paraku koroonakriisis teemaga edasi ei saa hetkel tegelda. Uuskasutuskeskus </w:t>
            </w:r>
            <w:r w:rsidR="00B60422">
              <w:rPr>
                <w:rFonts w:cs="Times New Roman"/>
                <w:sz w:val="24"/>
                <w:szCs w:val="24"/>
              </w:rPr>
              <w:t>loobu</w:t>
            </w:r>
            <w:r w:rsidR="00CE5508">
              <w:rPr>
                <w:rFonts w:cs="Times New Roman"/>
                <w:sz w:val="24"/>
                <w:szCs w:val="24"/>
              </w:rPr>
              <w:t>s</w:t>
            </w:r>
            <w:r w:rsidR="00B60422">
              <w:rPr>
                <w:rFonts w:cs="Times New Roman"/>
                <w:sz w:val="24"/>
                <w:szCs w:val="24"/>
              </w:rPr>
              <w:t xml:space="preserve"> märgise taotlemisest, kuna se</w:t>
            </w:r>
            <w:r>
              <w:rPr>
                <w:rFonts w:cs="Times New Roman"/>
                <w:sz w:val="24"/>
                <w:szCs w:val="24"/>
              </w:rPr>
              <w:t>oses koroonakriisiga ei jõudnud vabatahtlike</w:t>
            </w:r>
            <w:r w:rsidR="00B60422">
              <w:rPr>
                <w:rFonts w:cs="Times New Roman"/>
                <w:sz w:val="24"/>
                <w:szCs w:val="24"/>
              </w:rPr>
              <w:t xml:space="preserve"> teemaga eraldi tegeleda. PPA Põhja</w:t>
            </w:r>
            <w:r w:rsidR="00CE5508">
              <w:rPr>
                <w:rFonts w:cs="Times New Roman"/>
                <w:sz w:val="24"/>
                <w:szCs w:val="24"/>
              </w:rPr>
              <w:t xml:space="preserve"> p</w:t>
            </w:r>
            <w:r w:rsidR="00B60422">
              <w:rPr>
                <w:rFonts w:cs="Times New Roman"/>
                <w:sz w:val="24"/>
                <w:szCs w:val="24"/>
              </w:rPr>
              <w:t xml:space="preserve">refektuur tegeleb oma vabatahtlike abipolitsei arendamisega, kuid kuna vastust nõustamissoovitustele ei tulnud, ei saa ka kahjuks märgist välja anda. </w:t>
            </w:r>
          </w:p>
          <w:p w14:paraId="51DB943B" w14:textId="77777777" w:rsidR="002D434E" w:rsidRDefault="002D434E" w:rsidP="00966A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076F3F3C" w14:textId="418CAA1E" w:rsidR="000C58B3" w:rsidRDefault="000C58B3" w:rsidP="00966A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22.01 </w:t>
            </w:r>
            <w:r w:rsidR="00B60422">
              <w:rPr>
                <w:rFonts w:cs="Times New Roman"/>
                <w:sz w:val="24"/>
                <w:szCs w:val="24"/>
              </w:rPr>
              <w:t xml:space="preserve">toimus </w:t>
            </w:r>
            <w:r w:rsidR="00CE5508">
              <w:rPr>
                <w:rFonts w:cs="Times New Roman"/>
                <w:sz w:val="24"/>
                <w:szCs w:val="24"/>
              </w:rPr>
              <w:t>Z</w:t>
            </w:r>
            <w:r>
              <w:rPr>
                <w:rFonts w:cs="Times New Roman"/>
                <w:sz w:val="24"/>
                <w:szCs w:val="24"/>
              </w:rPr>
              <w:t>oom</w:t>
            </w:r>
            <w:r w:rsidR="00CE5508">
              <w:rPr>
                <w:rFonts w:cs="Times New Roman"/>
                <w:sz w:val="24"/>
                <w:szCs w:val="24"/>
              </w:rPr>
              <w:t>is</w:t>
            </w:r>
            <w:r>
              <w:rPr>
                <w:rFonts w:cs="Times New Roman"/>
                <w:sz w:val="24"/>
                <w:szCs w:val="24"/>
              </w:rPr>
              <w:t xml:space="preserve"> kohtumine PPA esindajatega, </w:t>
            </w:r>
            <w:r w:rsidR="00CE5508">
              <w:rPr>
                <w:rFonts w:cs="Times New Roman"/>
                <w:sz w:val="24"/>
                <w:szCs w:val="24"/>
              </w:rPr>
              <w:t xml:space="preserve">et võtta kokku </w:t>
            </w:r>
            <w:r>
              <w:rPr>
                <w:rFonts w:cs="Times New Roman"/>
                <w:sz w:val="24"/>
                <w:szCs w:val="24"/>
              </w:rPr>
              <w:t>vabat</w:t>
            </w:r>
            <w:r w:rsidR="00B60422">
              <w:rPr>
                <w:rFonts w:cs="Times New Roman"/>
                <w:sz w:val="24"/>
                <w:szCs w:val="24"/>
              </w:rPr>
              <w:t xml:space="preserve">ahtlike </w:t>
            </w:r>
            <w:r w:rsidR="00CE5508">
              <w:rPr>
                <w:rFonts w:cs="Times New Roman"/>
                <w:sz w:val="24"/>
                <w:szCs w:val="24"/>
              </w:rPr>
              <w:t>kaasamis</w:t>
            </w:r>
            <w:r w:rsidR="00B60422">
              <w:rPr>
                <w:rFonts w:cs="Times New Roman"/>
                <w:sz w:val="24"/>
                <w:szCs w:val="24"/>
              </w:rPr>
              <w:t xml:space="preserve">koolituste </w:t>
            </w:r>
            <w:r w:rsidR="00CE5508">
              <w:rPr>
                <w:rFonts w:cs="Times New Roman"/>
                <w:sz w:val="24"/>
                <w:szCs w:val="24"/>
              </w:rPr>
              <w:t xml:space="preserve">kogemus </w:t>
            </w:r>
            <w:r w:rsidR="00B60422">
              <w:rPr>
                <w:rFonts w:cs="Times New Roman"/>
                <w:sz w:val="24"/>
                <w:szCs w:val="24"/>
              </w:rPr>
              <w:t>politseis 2020. aastal. Ühine hinnang oli,</w:t>
            </w:r>
            <w:r>
              <w:rPr>
                <w:rFonts w:cs="Times New Roman"/>
                <w:sz w:val="24"/>
                <w:szCs w:val="24"/>
              </w:rPr>
              <w:t xml:space="preserve"> et koolitused üldjuhul töötasid, samuti tõdesime, et veebikeskkonnas on võimalik läbi viia atraktiivseid vabatahtliku tegevuse teemalisi koolitusi. </w:t>
            </w:r>
          </w:p>
          <w:p w14:paraId="676BF9A2" w14:textId="5620A04D" w:rsidR="00587F82" w:rsidRPr="00587F82" w:rsidRDefault="00587F82" w:rsidP="00966A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12BFB" w:rsidRPr="009C29ED" w14:paraId="459605F3" w14:textId="77777777" w:rsidTr="00012BFB">
        <w:tc>
          <w:tcPr>
            <w:tcW w:w="1849" w:type="dxa"/>
          </w:tcPr>
          <w:p w14:paraId="2DEDE2BB" w14:textId="07409108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t>2. prioriteet:</w:t>
            </w:r>
          </w:p>
          <w:p w14:paraId="1A1FE70B" w14:textId="7777777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t>võrgustikutöö laiendamine</w:t>
            </w:r>
          </w:p>
        </w:tc>
        <w:tc>
          <w:tcPr>
            <w:tcW w:w="4090" w:type="dxa"/>
          </w:tcPr>
          <w:p w14:paraId="3C316896" w14:textId="77777777" w:rsidR="00012BFB" w:rsidRDefault="00B60422" w:rsidP="00561C1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2021 aastal </w:t>
            </w:r>
          </w:p>
          <w:p w14:paraId="39E08D3A" w14:textId="77777777" w:rsidR="003F2A66" w:rsidRDefault="003F2A66" w:rsidP="003F2A66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võrgustiku kokkusaamised</w:t>
            </w:r>
          </w:p>
          <w:p w14:paraId="6F1E7C1D" w14:textId="11AFCA44" w:rsidR="003F2A66" w:rsidRPr="003F2A66" w:rsidRDefault="003F2A66" w:rsidP="003F2A66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ühisprojektid</w:t>
            </w:r>
          </w:p>
        </w:tc>
        <w:tc>
          <w:tcPr>
            <w:tcW w:w="5259" w:type="dxa"/>
          </w:tcPr>
          <w:p w14:paraId="5BDEA42F" w14:textId="78C3A751" w:rsidR="00587F82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C29ED">
              <w:rPr>
                <w:rFonts w:cs="Times New Roman"/>
                <w:b/>
                <w:sz w:val="24"/>
                <w:szCs w:val="24"/>
              </w:rPr>
              <w:t>Vabatahtliku teg</w:t>
            </w:r>
            <w:r w:rsidR="00B55F22">
              <w:rPr>
                <w:rFonts w:cs="Times New Roman"/>
                <w:b/>
                <w:sz w:val="24"/>
                <w:szCs w:val="24"/>
              </w:rPr>
              <w:t xml:space="preserve">evuse võrgustikku </w:t>
            </w:r>
            <w:r w:rsidR="00B55F22" w:rsidRPr="00834BD7">
              <w:rPr>
                <w:rFonts w:cs="Times New Roman"/>
                <w:b/>
                <w:sz w:val="24"/>
                <w:szCs w:val="24"/>
              </w:rPr>
              <w:t xml:space="preserve">kuulub </w:t>
            </w:r>
            <w:r w:rsidR="00526CEC" w:rsidRPr="00834BD7">
              <w:rPr>
                <w:rFonts w:cs="Times New Roman"/>
                <w:b/>
                <w:sz w:val="24"/>
                <w:szCs w:val="24"/>
              </w:rPr>
              <w:t>40</w:t>
            </w:r>
            <w:r w:rsidR="000C3D75" w:rsidRPr="00834BD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83453" w:rsidRPr="00834BD7">
              <w:rPr>
                <w:rFonts w:cs="Times New Roman"/>
                <w:b/>
                <w:sz w:val="24"/>
                <w:szCs w:val="24"/>
              </w:rPr>
              <w:t xml:space="preserve"> lii</w:t>
            </w:r>
            <w:r w:rsidRPr="00834BD7">
              <w:rPr>
                <w:rFonts w:cs="Times New Roman"/>
                <w:b/>
                <w:sz w:val="24"/>
                <w:szCs w:val="24"/>
              </w:rPr>
              <w:t>get</w:t>
            </w:r>
            <w:r w:rsidR="00A229E1">
              <w:rPr>
                <w:rFonts w:cs="Times New Roman"/>
                <w:b/>
                <w:sz w:val="24"/>
                <w:szCs w:val="24"/>
              </w:rPr>
              <w:t xml:space="preserve">, lisaks </w:t>
            </w:r>
            <w:r w:rsidR="00B07297">
              <w:rPr>
                <w:rFonts w:cs="Times New Roman"/>
                <w:b/>
                <w:sz w:val="24"/>
                <w:szCs w:val="24"/>
              </w:rPr>
              <w:t>löö</w:t>
            </w:r>
            <w:r w:rsidR="00A229E1">
              <w:rPr>
                <w:rFonts w:cs="Times New Roman"/>
                <w:b/>
                <w:sz w:val="24"/>
                <w:szCs w:val="24"/>
              </w:rPr>
              <w:t xml:space="preserve">vad </w:t>
            </w:r>
            <w:r w:rsidR="00B07297">
              <w:rPr>
                <w:rFonts w:cs="Times New Roman"/>
                <w:b/>
                <w:sz w:val="24"/>
                <w:szCs w:val="24"/>
              </w:rPr>
              <w:t xml:space="preserve">võrgustikutöös </w:t>
            </w:r>
            <w:r w:rsidR="00A229E1">
              <w:rPr>
                <w:rFonts w:cs="Times New Roman"/>
                <w:b/>
                <w:sz w:val="24"/>
                <w:szCs w:val="24"/>
              </w:rPr>
              <w:t xml:space="preserve">kaasa Vabatahtliku sõbra märgise saanud ühendused. </w:t>
            </w:r>
          </w:p>
          <w:p w14:paraId="04F6CE42" w14:textId="28AE0645" w:rsidR="00587F82" w:rsidRPr="002D434E" w:rsidRDefault="00587F82" w:rsidP="002D434E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D434E">
              <w:rPr>
                <w:rFonts w:cs="Times New Roman"/>
                <w:sz w:val="24"/>
                <w:szCs w:val="24"/>
              </w:rPr>
              <w:t xml:space="preserve">Koostasime Vabatahtliku seltsilise käsiraamatu, valmis nii elektroonilise kui trükiversioonina. </w:t>
            </w:r>
          </w:p>
          <w:p w14:paraId="044DEF4F" w14:textId="5F213C02" w:rsidR="00587F82" w:rsidRDefault="00CA45E9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hyperlink r:id="rId7" w:history="1">
              <w:r w:rsidRPr="006801F6">
                <w:rPr>
                  <w:rStyle w:val="Hperlink"/>
                  <w:rFonts w:cs="Times New Roman"/>
                  <w:sz w:val="24"/>
                  <w:szCs w:val="24"/>
                </w:rPr>
                <w:t>https://vabatahtlikud.ee/wp-content/uploads/2021/03/Vabatahtliku-Seltsilise-KRMT-EKRAAN-FIN.pdf</w:t>
              </w:r>
            </w:hyperlink>
          </w:p>
          <w:p w14:paraId="1E117954" w14:textId="77777777" w:rsidR="00CA45E9" w:rsidRPr="00CA45E9" w:rsidRDefault="00CA45E9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14:paraId="322CC973" w14:textId="3321298D" w:rsidR="00587F82" w:rsidRPr="00587F82" w:rsidRDefault="00587F82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30. märtsil viidi läbi võrgustikule ja laiemalt kõigile huvilistele suunatud</w:t>
            </w:r>
            <w:r w:rsidR="00CE5508">
              <w:rPr>
                <w:rFonts w:cs="Times New Roman"/>
                <w:sz w:val="24"/>
                <w:szCs w:val="24"/>
              </w:rPr>
              <w:t xml:space="preserve"> webinar</w:t>
            </w:r>
            <w:r>
              <w:rPr>
                <w:rFonts w:cs="Times New Roman"/>
                <w:sz w:val="24"/>
                <w:szCs w:val="24"/>
              </w:rPr>
              <w:t xml:space="preserve">.  </w:t>
            </w:r>
            <w:r w:rsidR="00CA45E9">
              <w:rPr>
                <w:rFonts w:cs="Times New Roman"/>
                <w:sz w:val="24"/>
                <w:szCs w:val="24"/>
              </w:rPr>
              <w:t>Webinaril tutvustati</w:t>
            </w:r>
            <w:r w:rsidR="00CE550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vabatahtliku seltsilise käsiraamatu</w:t>
            </w:r>
            <w:r w:rsidR="00CE5508">
              <w:rPr>
                <w:rFonts w:cs="Times New Roman"/>
                <w:sz w:val="24"/>
                <w:szCs w:val="24"/>
              </w:rPr>
              <w:t>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E5508">
              <w:rPr>
                <w:rFonts w:cs="Times New Roman"/>
                <w:sz w:val="24"/>
                <w:szCs w:val="24"/>
              </w:rPr>
              <w:t>ning v</w:t>
            </w:r>
            <w:r w:rsidR="00CA45E9">
              <w:rPr>
                <w:rFonts w:cs="Times New Roman"/>
                <w:sz w:val="24"/>
                <w:szCs w:val="24"/>
              </w:rPr>
              <w:t>iidi</w:t>
            </w:r>
            <w:r w:rsidR="00CE5508">
              <w:rPr>
                <w:rFonts w:cs="Times New Roman"/>
                <w:sz w:val="24"/>
                <w:szCs w:val="24"/>
              </w:rPr>
              <w:t xml:space="preserve"> läbi </w:t>
            </w:r>
            <w:r>
              <w:rPr>
                <w:rFonts w:cs="Times New Roman"/>
                <w:sz w:val="24"/>
                <w:szCs w:val="24"/>
              </w:rPr>
              <w:t xml:space="preserve">töötuba </w:t>
            </w:r>
            <w:r w:rsidR="00B60422">
              <w:rPr>
                <w:rFonts w:cs="Times New Roman"/>
                <w:sz w:val="24"/>
                <w:szCs w:val="24"/>
              </w:rPr>
              <w:t>toetava telefonivestluse läbiviimise</w:t>
            </w:r>
            <w:r w:rsidR="00CE5508">
              <w:rPr>
                <w:rFonts w:cs="Times New Roman"/>
                <w:sz w:val="24"/>
                <w:szCs w:val="24"/>
              </w:rPr>
              <w:t>ks</w:t>
            </w:r>
            <w:r w:rsidR="00B60422">
              <w:rPr>
                <w:rFonts w:cs="Times New Roman"/>
                <w:sz w:val="24"/>
                <w:szCs w:val="24"/>
              </w:rPr>
              <w:t>.  Töötoa vii</w:t>
            </w:r>
            <w:r w:rsidR="00CE5508">
              <w:rPr>
                <w:rFonts w:cs="Times New Roman"/>
                <w:sz w:val="24"/>
                <w:szCs w:val="24"/>
              </w:rPr>
              <w:t>s</w:t>
            </w:r>
            <w:r w:rsidR="00CA45E9">
              <w:rPr>
                <w:rFonts w:cs="Times New Roman"/>
                <w:sz w:val="24"/>
                <w:szCs w:val="24"/>
              </w:rPr>
              <w:t xml:space="preserve"> läbi Tiina Tambaum. Osales 49</w:t>
            </w:r>
            <w:r w:rsidR="00B60422">
              <w:rPr>
                <w:rFonts w:cs="Times New Roman"/>
                <w:sz w:val="24"/>
                <w:szCs w:val="24"/>
              </w:rPr>
              <w:t xml:space="preserve"> inimest. </w:t>
            </w:r>
          </w:p>
          <w:p w14:paraId="3981DA07" w14:textId="34F231B0" w:rsidR="00B55F22" w:rsidRPr="00B55F22" w:rsidRDefault="00B55F22" w:rsidP="00587F8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012BFB" w:rsidRPr="009C29ED" w14:paraId="6726C263" w14:textId="77777777" w:rsidTr="00012BFB">
        <w:tc>
          <w:tcPr>
            <w:tcW w:w="1849" w:type="dxa"/>
          </w:tcPr>
          <w:p w14:paraId="276F1917" w14:textId="7696C927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lastRenderedPageBreak/>
              <w:t>3. prioriteet: teavitustöö</w:t>
            </w:r>
          </w:p>
        </w:tc>
        <w:tc>
          <w:tcPr>
            <w:tcW w:w="4090" w:type="dxa"/>
          </w:tcPr>
          <w:p w14:paraId="1FEF582A" w14:textId="77777777" w:rsidR="00F64FB8" w:rsidRDefault="00B60422" w:rsidP="00B604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 aast</w:t>
            </w:r>
            <w:r w:rsidR="003F2A66">
              <w:rPr>
                <w:rFonts w:cs="Times New Roman"/>
                <w:sz w:val="24"/>
                <w:szCs w:val="24"/>
              </w:rPr>
              <w:t>al</w:t>
            </w:r>
          </w:p>
          <w:p w14:paraId="7E032426" w14:textId="77777777" w:rsidR="003F2A66" w:rsidRDefault="003F2A66" w:rsidP="003F2A66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2A66">
              <w:rPr>
                <w:rFonts w:cs="Times New Roman"/>
                <w:sz w:val="24"/>
                <w:szCs w:val="24"/>
              </w:rPr>
              <w:t xml:space="preserve">Vabatahtlike Värava haldamine; uudiste ja kuulutuste lisamine jms. </w:t>
            </w:r>
          </w:p>
          <w:p w14:paraId="567FBEC4" w14:textId="174EDB47" w:rsidR="003F2A66" w:rsidRDefault="003F2A66" w:rsidP="003F2A66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3F2A66">
              <w:rPr>
                <w:rFonts w:cs="Times New Roman"/>
                <w:sz w:val="24"/>
                <w:szCs w:val="24"/>
              </w:rPr>
              <w:t xml:space="preserve">otsiaalmeediakanalite, Facebook ja Instagramm, haldamine, </w:t>
            </w:r>
            <w:r>
              <w:rPr>
                <w:rFonts w:cs="Times New Roman"/>
                <w:sz w:val="24"/>
                <w:szCs w:val="24"/>
              </w:rPr>
              <w:t>uudiste ja üleskutsete jagamine;</w:t>
            </w:r>
          </w:p>
          <w:p w14:paraId="407A345D" w14:textId="7789CEEF" w:rsidR="003F2A66" w:rsidRPr="003F2A66" w:rsidRDefault="003F2A66" w:rsidP="003F2A66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muu teavitustegevus.</w:t>
            </w:r>
          </w:p>
        </w:tc>
        <w:tc>
          <w:tcPr>
            <w:tcW w:w="5259" w:type="dxa"/>
          </w:tcPr>
          <w:p w14:paraId="41A8A18C" w14:textId="6431A366" w:rsidR="003F2A66" w:rsidRPr="003F2A66" w:rsidRDefault="003F2A66" w:rsidP="00587F8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F2A66">
              <w:rPr>
                <w:rFonts w:cs="Times New Roman"/>
                <w:sz w:val="24"/>
                <w:szCs w:val="24"/>
              </w:rPr>
              <w:t>Vabatahtliku Värava igapäevane toimetamine</w:t>
            </w:r>
            <w:r w:rsidR="00CE5508">
              <w:rPr>
                <w:rFonts w:cs="Times New Roman"/>
                <w:sz w:val="24"/>
                <w:szCs w:val="24"/>
              </w:rPr>
              <w:t>,</w:t>
            </w:r>
            <w:r w:rsidRPr="003F2A66">
              <w:rPr>
                <w:rFonts w:cs="Times New Roman"/>
                <w:sz w:val="24"/>
                <w:szCs w:val="24"/>
              </w:rPr>
              <w:t xml:space="preserve"> kuulutuste haldamine ja uudiste lisamine</w:t>
            </w:r>
            <w:r w:rsidR="00CE5508">
              <w:rPr>
                <w:rFonts w:cs="Times New Roman"/>
                <w:sz w:val="24"/>
                <w:szCs w:val="24"/>
              </w:rPr>
              <w:t xml:space="preserve">. </w:t>
            </w:r>
            <w:r w:rsidRPr="003F2A66">
              <w:rPr>
                <w:rFonts w:cs="Times New Roman"/>
                <w:sz w:val="24"/>
                <w:szCs w:val="24"/>
              </w:rPr>
              <w:t>Uudiste ja kuulutuste jagamine sotsiaalmeediakan</w:t>
            </w:r>
            <w:r>
              <w:rPr>
                <w:rFonts w:cs="Times New Roman"/>
                <w:sz w:val="24"/>
                <w:szCs w:val="24"/>
              </w:rPr>
              <w:t>a</w:t>
            </w:r>
            <w:r w:rsidRPr="003F2A66">
              <w:rPr>
                <w:rFonts w:cs="Times New Roman"/>
                <w:sz w:val="24"/>
                <w:szCs w:val="24"/>
              </w:rPr>
              <w:t>lites.</w:t>
            </w:r>
          </w:p>
          <w:p w14:paraId="73C9B690" w14:textId="77777777" w:rsidR="003F2A66" w:rsidRPr="00CE5508" w:rsidRDefault="003F2A66" w:rsidP="00587F8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313CD6BD" w14:textId="06301F77" w:rsidR="00012BFB" w:rsidRPr="00CE5508" w:rsidRDefault="00012BFB" w:rsidP="00587F8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E5508">
              <w:rPr>
                <w:rFonts w:cs="Times New Roman"/>
                <w:sz w:val="24"/>
                <w:szCs w:val="24"/>
              </w:rPr>
              <w:t>Vabatahtlike Värava</w:t>
            </w:r>
            <w:r w:rsidR="004E09A0" w:rsidRPr="00CE5508">
              <w:rPr>
                <w:rFonts w:cs="Times New Roman"/>
                <w:sz w:val="24"/>
                <w:szCs w:val="24"/>
              </w:rPr>
              <w:t>l</w:t>
            </w:r>
            <w:r w:rsidRPr="00CE5508">
              <w:rPr>
                <w:rFonts w:cs="Times New Roman"/>
                <w:sz w:val="24"/>
                <w:szCs w:val="24"/>
              </w:rPr>
              <w:t xml:space="preserve"> </w:t>
            </w:r>
            <w:r w:rsidR="004E09A0" w:rsidRPr="00CE5508">
              <w:rPr>
                <w:rFonts w:cs="Times New Roman"/>
                <w:sz w:val="24"/>
                <w:szCs w:val="24"/>
              </w:rPr>
              <w:t xml:space="preserve">on </w:t>
            </w:r>
            <w:r w:rsidR="00834BD7" w:rsidRPr="00CE5508">
              <w:rPr>
                <w:rFonts w:cs="Times New Roman"/>
                <w:sz w:val="24"/>
                <w:szCs w:val="24"/>
              </w:rPr>
              <w:t>kogu aasta lõikes keskmiselt 4200 külastust kuus</w:t>
            </w:r>
            <w:r w:rsidR="00CE5508" w:rsidRPr="00CE5508">
              <w:rPr>
                <w:rFonts w:cs="Times New Roman"/>
                <w:sz w:val="24"/>
                <w:szCs w:val="24"/>
              </w:rPr>
              <w:t>, tavapäraselt on aasta alguses kodulehe külastusnumbrid olnud madalamad. Nii ka sel aastal jaanuarist märtsini külastas Vabatahtlike Väravat veidi üle 3000 inimese kuus.</w:t>
            </w:r>
          </w:p>
          <w:p w14:paraId="0606EB1A" w14:textId="77777777" w:rsidR="00012BFB" w:rsidRPr="00CE5508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3D6651B9" w14:textId="08B791FE" w:rsidR="00B55F22" w:rsidRPr="00CE5508" w:rsidRDefault="00012BFB" w:rsidP="009B4D4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E5508">
              <w:rPr>
                <w:rFonts w:cs="Times New Roman"/>
                <w:sz w:val="24"/>
                <w:szCs w:val="24"/>
              </w:rPr>
              <w:t xml:space="preserve">Meie Facebooki lehel on </w:t>
            </w:r>
            <w:r w:rsidR="00B55F22" w:rsidRPr="00CE5508">
              <w:rPr>
                <w:rFonts w:cs="Times New Roman"/>
                <w:sz w:val="24"/>
                <w:szCs w:val="24"/>
              </w:rPr>
              <w:t xml:space="preserve">  </w:t>
            </w:r>
            <w:r w:rsidR="00834BD7" w:rsidRPr="00CE5508">
              <w:rPr>
                <w:rFonts w:cs="Times New Roman"/>
                <w:sz w:val="24"/>
                <w:szCs w:val="24"/>
              </w:rPr>
              <w:t>247</w:t>
            </w:r>
            <w:r w:rsidR="00CE5508" w:rsidRPr="00CE5508">
              <w:rPr>
                <w:rFonts w:cs="Times New Roman"/>
                <w:sz w:val="24"/>
                <w:szCs w:val="24"/>
              </w:rPr>
              <w:t>3</w:t>
            </w:r>
            <w:r w:rsidR="00B55F22" w:rsidRPr="00CE5508">
              <w:rPr>
                <w:rFonts w:cs="Times New Roman"/>
                <w:sz w:val="24"/>
                <w:szCs w:val="24"/>
              </w:rPr>
              <w:t xml:space="preserve">    meeldimist ning  </w:t>
            </w:r>
            <w:r w:rsidRPr="00CE5508">
              <w:rPr>
                <w:rFonts w:cs="Times New Roman"/>
                <w:sz w:val="24"/>
                <w:szCs w:val="24"/>
              </w:rPr>
              <w:t xml:space="preserve"> </w:t>
            </w:r>
            <w:r w:rsidR="00834BD7" w:rsidRPr="00CE5508">
              <w:rPr>
                <w:rFonts w:cs="Times New Roman"/>
                <w:sz w:val="24"/>
                <w:szCs w:val="24"/>
              </w:rPr>
              <w:t>25</w:t>
            </w:r>
            <w:r w:rsidR="00CE5508" w:rsidRPr="00CE5508">
              <w:rPr>
                <w:rFonts w:cs="Times New Roman"/>
                <w:sz w:val="24"/>
                <w:szCs w:val="24"/>
              </w:rPr>
              <w:t>61</w:t>
            </w:r>
            <w:r w:rsidR="00601B65" w:rsidRPr="00CE5508">
              <w:rPr>
                <w:rFonts w:cs="Times New Roman"/>
                <w:sz w:val="24"/>
                <w:szCs w:val="24"/>
              </w:rPr>
              <w:t xml:space="preserve"> </w:t>
            </w:r>
            <w:r w:rsidRPr="00CE5508">
              <w:rPr>
                <w:rFonts w:cs="Times New Roman"/>
                <w:sz w:val="24"/>
                <w:szCs w:val="24"/>
              </w:rPr>
              <w:t>jälgijat. Insta</w:t>
            </w:r>
            <w:r w:rsidR="00B55F22" w:rsidRPr="00CE5508">
              <w:rPr>
                <w:rFonts w:cs="Times New Roman"/>
                <w:sz w:val="24"/>
                <w:szCs w:val="24"/>
              </w:rPr>
              <w:t xml:space="preserve">grami konto käivitasime 2019. aasta märtsis  ning sellel on hetkeseisuga </w:t>
            </w:r>
            <w:r w:rsidR="00840FA0" w:rsidRPr="00CE5508">
              <w:rPr>
                <w:rFonts w:cs="Times New Roman"/>
                <w:sz w:val="24"/>
                <w:szCs w:val="24"/>
              </w:rPr>
              <w:t xml:space="preserve"> </w:t>
            </w:r>
            <w:r w:rsidR="00CE5508" w:rsidRPr="00CE5508">
              <w:rPr>
                <w:rFonts w:cs="Times New Roman"/>
                <w:sz w:val="24"/>
                <w:szCs w:val="24"/>
              </w:rPr>
              <w:t>502</w:t>
            </w:r>
            <w:r w:rsidR="00947960" w:rsidRPr="00CE5508">
              <w:rPr>
                <w:rFonts w:cs="Times New Roman"/>
                <w:sz w:val="24"/>
                <w:szCs w:val="24"/>
              </w:rPr>
              <w:t xml:space="preserve"> </w:t>
            </w:r>
            <w:r w:rsidRPr="00CE5508">
              <w:rPr>
                <w:rFonts w:cs="Times New Roman"/>
                <w:sz w:val="24"/>
                <w:szCs w:val="24"/>
              </w:rPr>
              <w:t>jälgijat.</w:t>
            </w:r>
          </w:p>
          <w:p w14:paraId="1959FC27" w14:textId="77777777" w:rsidR="00B55F22" w:rsidRPr="00CE5508" w:rsidRDefault="00B55F22" w:rsidP="009B4D4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2C2B24C2" w14:textId="1DEFD964" w:rsidR="00406B4C" w:rsidRPr="00A8508A" w:rsidRDefault="00406B4C" w:rsidP="009B4D49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8508A">
              <w:rPr>
                <w:rFonts w:cs="Times New Roman"/>
                <w:b/>
                <w:sz w:val="24"/>
                <w:szCs w:val="24"/>
              </w:rPr>
              <w:t>Vaba</w:t>
            </w:r>
            <w:r w:rsidR="00B60422">
              <w:rPr>
                <w:rFonts w:cs="Times New Roman"/>
                <w:b/>
                <w:sz w:val="24"/>
                <w:szCs w:val="24"/>
              </w:rPr>
              <w:t>tahtliku tegevuse laiem tutvustamine</w:t>
            </w:r>
            <w:r w:rsidR="00840FA0" w:rsidRPr="00A8508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60422">
              <w:rPr>
                <w:rFonts w:cs="Times New Roman"/>
                <w:b/>
                <w:sz w:val="24"/>
                <w:szCs w:val="24"/>
              </w:rPr>
              <w:t>ja arutelud</w:t>
            </w:r>
          </w:p>
          <w:p w14:paraId="52DD78D4" w14:textId="19B514D9" w:rsidR="00CE0AC7" w:rsidRDefault="00CE0AC7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8.01 kohtumine Liikumise Kodukant juhatusega, täpsustamaks järgneva kolme kuu tegevusi vabatahtlikus valdkonnas. </w:t>
            </w:r>
          </w:p>
          <w:p w14:paraId="52ED897F" w14:textId="06518E4E" w:rsidR="00CE0AC7" w:rsidRDefault="00CE0AC7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 kohtumine Vabaühenduste Liidust Lauri Luidega, täpsustamaks Kodukandi koostöösoove vabatahtliku tegevuse valdkonna edendamisel.</w:t>
            </w:r>
          </w:p>
          <w:p w14:paraId="6A8C39F5" w14:textId="7CBAED1A" w:rsidR="000C58B3" w:rsidRDefault="000C58B3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 Zoom</w:t>
            </w:r>
            <w:r w:rsidR="00CE5508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kohtumine E</w:t>
            </w:r>
            <w:r w:rsidR="00CE0AC7">
              <w:rPr>
                <w:rFonts w:cs="Times New Roman"/>
                <w:sz w:val="24"/>
                <w:szCs w:val="24"/>
              </w:rPr>
              <w:t>esti Puuetega Inimeste K</w:t>
            </w:r>
            <w:r>
              <w:rPr>
                <w:rFonts w:cs="Times New Roman"/>
                <w:sz w:val="24"/>
                <w:szCs w:val="24"/>
              </w:rPr>
              <w:t>oja esindajaga, teemaks vabatahtlike</w:t>
            </w:r>
            <w:r w:rsidR="00CE5508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sealhulgas kogukondade</w:t>
            </w:r>
            <w:r w:rsidR="00CE5508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kaasamine vaimse puudega inimeste juurde. </w:t>
            </w:r>
          </w:p>
          <w:p w14:paraId="21298097" w14:textId="157FE886" w:rsidR="00CA45E9" w:rsidRDefault="00CA45E9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2.02 Zoom kohtumine Punase Risti meeskonnaga arutamaks vabatahtlike kaasamise struktuuri kriisiolukorras.</w:t>
            </w:r>
          </w:p>
          <w:p w14:paraId="11D83B61" w14:textId="476F7EC7" w:rsidR="000C58B3" w:rsidRDefault="000C58B3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9.03. Tutvustasime vabatahtlike seltsiliste kaasamisvõimalusi Eesti Punase Risti esindajatele, </w:t>
            </w:r>
            <w:r w:rsidR="00CE5508">
              <w:rPr>
                <w:rFonts w:cs="Times New Roman"/>
                <w:sz w:val="24"/>
                <w:szCs w:val="24"/>
              </w:rPr>
              <w:t>kohtumine toimus Z</w:t>
            </w:r>
            <w:r>
              <w:rPr>
                <w:rFonts w:cs="Times New Roman"/>
                <w:sz w:val="24"/>
                <w:szCs w:val="24"/>
              </w:rPr>
              <w:t>oomi keskkonnas</w:t>
            </w:r>
          </w:p>
          <w:p w14:paraId="78A88B2F" w14:textId="012DF640" w:rsidR="000C58B3" w:rsidRDefault="000C58B3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03 korraldasime koostöös Eesti Linnade ja </w:t>
            </w:r>
            <w:r w:rsidR="00CE0AC7">
              <w:rPr>
                <w:rFonts w:cs="Times New Roman"/>
                <w:sz w:val="24"/>
                <w:szCs w:val="24"/>
              </w:rPr>
              <w:t>Valdade</w:t>
            </w:r>
            <w:r>
              <w:rPr>
                <w:rFonts w:cs="Times New Roman"/>
                <w:sz w:val="24"/>
                <w:szCs w:val="24"/>
              </w:rPr>
              <w:t xml:space="preserve"> Liiduga vabatahtlike seltsiliste kaasamisvõimaluste tutvustuse sotsiaaltöötajatele, </w:t>
            </w:r>
            <w:r w:rsidR="00CE5508">
              <w:rPr>
                <w:rFonts w:cs="Times New Roman"/>
                <w:sz w:val="24"/>
                <w:szCs w:val="24"/>
              </w:rPr>
              <w:t xml:space="preserve">kohtumine </w:t>
            </w:r>
            <w:r>
              <w:rPr>
                <w:rFonts w:cs="Times New Roman"/>
                <w:sz w:val="24"/>
                <w:szCs w:val="24"/>
              </w:rPr>
              <w:t xml:space="preserve">toimus </w:t>
            </w:r>
            <w:r w:rsidR="00CE5508">
              <w:rPr>
                <w:rFonts w:cs="Times New Roman"/>
                <w:sz w:val="24"/>
                <w:szCs w:val="24"/>
              </w:rPr>
              <w:t>Z</w:t>
            </w:r>
            <w:r>
              <w:rPr>
                <w:rFonts w:cs="Times New Roman"/>
                <w:sz w:val="24"/>
                <w:szCs w:val="24"/>
              </w:rPr>
              <w:t>oom</w:t>
            </w:r>
            <w:r w:rsidR="00CE5508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keskkonnas  osales üle 30 sotsiaaltöötaja.</w:t>
            </w:r>
          </w:p>
          <w:p w14:paraId="15738987" w14:textId="29721AAD" w:rsidR="00B60422" w:rsidRDefault="00B60422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31.03 vabatahtlike seltsiliste teema tutvustamine Tartumaa sotsiaaltöötajatele Tartu Omavalitsusliidu heaolu spetsialisti palvel. </w:t>
            </w:r>
          </w:p>
          <w:p w14:paraId="641F5B9C" w14:textId="0136707F" w:rsidR="001761C4" w:rsidRPr="002D434E" w:rsidRDefault="002D434E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D434E">
              <w:rPr>
                <w:rFonts w:cs="Times New Roman"/>
                <w:sz w:val="24"/>
                <w:szCs w:val="24"/>
              </w:rPr>
              <w:lastRenderedPageBreak/>
              <w:t xml:space="preserve">Osalemine siseministeeriumi </w:t>
            </w:r>
            <w:r w:rsidR="003F2A66">
              <w:t xml:space="preserve"> </w:t>
            </w:r>
            <w:r w:rsidR="00F4557A">
              <w:t>v</w:t>
            </w:r>
            <w:r w:rsidR="003F2A66" w:rsidRPr="003F2A66">
              <w:rPr>
                <w:rFonts w:cs="Times New Roman"/>
                <w:sz w:val="24"/>
                <w:szCs w:val="24"/>
              </w:rPr>
              <w:t>õrgustik</w:t>
            </w:r>
            <w:r w:rsidR="003F2A66">
              <w:rPr>
                <w:rFonts w:cs="Times New Roman"/>
                <w:sz w:val="24"/>
                <w:szCs w:val="24"/>
              </w:rPr>
              <w:t>us</w:t>
            </w:r>
            <w:r w:rsidR="003F2A66" w:rsidRPr="003F2A66">
              <w:rPr>
                <w:rFonts w:cs="Times New Roman"/>
                <w:sz w:val="24"/>
                <w:szCs w:val="24"/>
              </w:rPr>
              <w:t xml:space="preserve"> vabatahtlike kaasamiseks COVID-19 kriisi lahendamisse</w:t>
            </w:r>
            <w:r w:rsidR="003F2A66">
              <w:rPr>
                <w:rFonts w:cs="Times New Roman"/>
                <w:sz w:val="24"/>
                <w:szCs w:val="24"/>
              </w:rPr>
              <w:t xml:space="preserve">: </w:t>
            </w:r>
            <w:r w:rsidRPr="002D434E">
              <w:rPr>
                <w:rFonts w:cs="Times New Roman"/>
                <w:sz w:val="24"/>
                <w:szCs w:val="24"/>
              </w:rPr>
              <w:t xml:space="preserve"> 21.01, 10.02.</w:t>
            </w:r>
          </w:p>
          <w:p w14:paraId="5BABC162" w14:textId="160575FD" w:rsidR="00B55F22" w:rsidRPr="00406B4C" w:rsidRDefault="00B55F22" w:rsidP="00287BF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012BFB" w:rsidRPr="009C29ED" w14:paraId="43121120" w14:textId="77777777" w:rsidTr="00012BFB">
        <w:tc>
          <w:tcPr>
            <w:tcW w:w="1849" w:type="dxa"/>
          </w:tcPr>
          <w:p w14:paraId="54FC3E7C" w14:textId="1C6D9D76" w:rsidR="00012BFB" w:rsidRPr="009C29ED" w:rsidRDefault="00012BFB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C29ED">
              <w:rPr>
                <w:rFonts w:cs="Times New Roman"/>
                <w:sz w:val="24"/>
                <w:szCs w:val="24"/>
              </w:rPr>
              <w:lastRenderedPageBreak/>
              <w:t>4. prioriteet: rahvusvaheline koostöö</w:t>
            </w:r>
          </w:p>
        </w:tc>
        <w:tc>
          <w:tcPr>
            <w:tcW w:w="4090" w:type="dxa"/>
          </w:tcPr>
          <w:p w14:paraId="6BF5F1D0" w14:textId="7ED01AF2" w:rsidR="00012BFB" w:rsidRPr="009C29ED" w:rsidRDefault="003F2A66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2021</w:t>
            </w:r>
            <w:r w:rsidR="00406B4C">
              <w:rPr>
                <w:rFonts w:cs="Times New Roman"/>
                <w:b/>
                <w:sz w:val="24"/>
                <w:szCs w:val="24"/>
              </w:rPr>
              <w:t>.</w:t>
            </w:r>
            <w:r w:rsidR="00012BFB" w:rsidRPr="009C29ED">
              <w:rPr>
                <w:rFonts w:cs="Times New Roman"/>
                <w:b/>
                <w:sz w:val="24"/>
                <w:szCs w:val="24"/>
              </w:rPr>
              <w:t xml:space="preserve"> aastal</w:t>
            </w:r>
          </w:p>
          <w:p w14:paraId="554A9F70" w14:textId="285DA2FC" w:rsidR="00012BFB" w:rsidRDefault="003F2A66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osalemine CEV töös</w:t>
            </w:r>
          </w:p>
          <w:p w14:paraId="2B42622F" w14:textId="41B2862C" w:rsidR="003F2A66" w:rsidRPr="009C29ED" w:rsidRDefault="003F2A66" w:rsidP="009C29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-osalemine CEV juhatuse töös</w:t>
            </w:r>
          </w:p>
          <w:p w14:paraId="2B18A1E7" w14:textId="5C3BCB2A" w:rsidR="002D647E" w:rsidRPr="009C29ED" w:rsidRDefault="002D647E" w:rsidP="003F2A6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2B5C871E" w14:textId="232FD816" w:rsidR="00012BFB" w:rsidRDefault="001C5A0E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C5A0E">
              <w:rPr>
                <w:rFonts w:cs="Times New Roman"/>
                <w:sz w:val="24"/>
                <w:szCs w:val="24"/>
              </w:rPr>
              <w:t xml:space="preserve">Kodukant on jätkuvalt Euroopa Vabatahtlike Keskuse (CEV) liige ning meie esindaja </w:t>
            </w:r>
            <w:r w:rsidR="00F4557A">
              <w:rPr>
                <w:rFonts w:cs="Times New Roman"/>
                <w:sz w:val="24"/>
                <w:szCs w:val="24"/>
              </w:rPr>
              <w:t xml:space="preserve">Anu Viltrop </w:t>
            </w:r>
            <w:r w:rsidRPr="001C5A0E">
              <w:rPr>
                <w:rFonts w:cs="Times New Roman"/>
                <w:sz w:val="24"/>
                <w:szCs w:val="24"/>
              </w:rPr>
              <w:t xml:space="preserve">on ka keskuse juhatuses. </w:t>
            </w:r>
            <w:r w:rsidR="002D434E">
              <w:rPr>
                <w:rFonts w:cs="Times New Roman"/>
                <w:sz w:val="24"/>
                <w:szCs w:val="24"/>
              </w:rPr>
              <w:t>Veebruaris tasuti ka 2021. aasta liikmemaks</w:t>
            </w:r>
            <w:r w:rsidR="00F4557A">
              <w:rPr>
                <w:rFonts w:cs="Times New Roman"/>
                <w:sz w:val="24"/>
                <w:szCs w:val="24"/>
              </w:rPr>
              <w:t>.</w:t>
            </w:r>
          </w:p>
          <w:p w14:paraId="69F9375C" w14:textId="18CDC0E1" w:rsidR="00F4557A" w:rsidRDefault="00F4557A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14:paraId="286D4644" w14:textId="5A5734E3" w:rsidR="00F4557A" w:rsidRDefault="00F4557A" w:rsidP="00B55F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Käesoleval aastal on Anu Viltrop panustanud tegemistesse juhatuse koosolekul 26.02, panustanud uue põhikirja ning uue poliitikadokumendi (Blueprint) valmimisse ning aidanud ette valmistada kevadel toimuvat üldkogu.</w:t>
            </w:r>
          </w:p>
          <w:p w14:paraId="72690C84" w14:textId="5E94CCA4" w:rsidR="00B55F22" w:rsidRPr="009C29ED" w:rsidRDefault="00947960" w:rsidP="00F455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3DAE665A" w14:textId="2CBD673D" w:rsidR="003C3CFB" w:rsidRDefault="003C3CFB" w:rsidP="009C29ED"/>
    <w:p w14:paraId="63510D3F" w14:textId="77BBEF48" w:rsidR="005408C9" w:rsidRPr="009D1516" w:rsidRDefault="005408C9" w:rsidP="009D1516">
      <w:pPr>
        <w:pStyle w:val="Loendilik"/>
        <w:numPr>
          <w:ilvl w:val="0"/>
          <w:numId w:val="1"/>
        </w:numPr>
        <w:rPr>
          <w:b/>
        </w:rPr>
      </w:pPr>
      <w:r w:rsidRPr="009D1516">
        <w:rPr>
          <w:b/>
        </w:rPr>
        <w:t>Tegevuste olulisemad tulemused:</w:t>
      </w:r>
    </w:p>
    <w:p w14:paraId="1CE019BA" w14:textId="0CB22966" w:rsidR="002D434E" w:rsidRDefault="002D434E" w:rsidP="009515B1">
      <w:pPr>
        <w:jc w:val="both"/>
      </w:pPr>
      <w:r>
        <w:t>Lisaks meie 2020. aasta aruande</w:t>
      </w:r>
      <w:r w:rsidR="00CE0AC7">
        <w:t>s toodud tulemustele on lepingu pikendamine</w:t>
      </w:r>
      <w:r>
        <w:t xml:space="preserve"> kolme kuu võrra</w:t>
      </w:r>
      <w:r w:rsidR="00CE0AC7">
        <w:t xml:space="preserve"> aidanud kaasa järgmiste tulemuste saavutamisele: </w:t>
      </w:r>
    </w:p>
    <w:p w14:paraId="21EA5343" w14:textId="27AAA584" w:rsidR="002D434E" w:rsidRDefault="002D434E" w:rsidP="002D434E">
      <w:pPr>
        <w:pStyle w:val="Loendilik"/>
        <w:numPr>
          <w:ilvl w:val="0"/>
          <w:numId w:val="10"/>
        </w:numPr>
        <w:jc w:val="both"/>
      </w:pPr>
      <w:r>
        <w:t>Vabatahtliku tegevuse teemaline info oli huvilistele kättesaadav sh. Vabatahtliku Värava kuulutused ja uudistevoog uuendatud</w:t>
      </w:r>
      <w:r w:rsidR="00CE0AC7">
        <w:t xml:space="preserve">. </w:t>
      </w:r>
    </w:p>
    <w:p w14:paraId="2AF4891E" w14:textId="3C5F7D25" w:rsidR="005408C9" w:rsidRDefault="0046049C" w:rsidP="002D434E">
      <w:pPr>
        <w:pStyle w:val="Loendilik"/>
        <w:numPr>
          <w:ilvl w:val="0"/>
          <w:numId w:val="10"/>
        </w:numPr>
        <w:jc w:val="both"/>
      </w:pPr>
      <w:r>
        <w:t xml:space="preserve">Ilmus </w:t>
      </w:r>
      <w:r w:rsidR="002D434E">
        <w:t xml:space="preserve"> Vabatahtliku seltsilise käsiraamat, mis on heaks materjaliks nii kriisiajal kui tavaolukorras vabatahtlike seltsiliste kaasamisel sotsiaalteenuste juurde. </w:t>
      </w:r>
    </w:p>
    <w:p w14:paraId="3650C18B" w14:textId="731A6BB5" w:rsidR="0046049C" w:rsidRDefault="00CE0AC7" w:rsidP="002D434E">
      <w:pPr>
        <w:pStyle w:val="Loendilik"/>
        <w:numPr>
          <w:ilvl w:val="0"/>
          <w:numId w:val="10"/>
        </w:numPr>
        <w:jc w:val="both"/>
      </w:pPr>
      <w:r>
        <w:t>Tagatud oli E</w:t>
      </w:r>
      <w:r w:rsidR="0046049C">
        <w:t>esti esindatus vabatahtliku tegevuse käsitlemisel Euroopa Vabatahtlike Keskuse juures .</w:t>
      </w:r>
    </w:p>
    <w:p w14:paraId="78D21901" w14:textId="173A8B5B" w:rsidR="003F2A66" w:rsidRPr="009515B1" w:rsidRDefault="003F2A66" w:rsidP="003F2A66">
      <w:pPr>
        <w:jc w:val="both"/>
      </w:pPr>
      <w:r>
        <w:t xml:space="preserve">Koostasime ka ülevaate Liikumise Kodukant panusest vabatahtliku tegevuse arengusse siseministeeriumi strateegilise partnerina viimase kaheksa </w:t>
      </w:r>
      <w:r w:rsidR="00CA45E9">
        <w:t>aasta jooksul. Kokkuvõte lisatud aruandele.</w:t>
      </w:r>
    </w:p>
    <w:p w14:paraId="023D17E6" w14:textId="248A6DDA" w:rsidR="005408C9" w:rsidRDefault="005408C9" w:rsidP="009515B1">
      <w:pPr>
        <w:pStyle w:val="Loendilik"/>
        <w:numPr>
          <w:ilvl w:val="0"/>
          <w:numId w:val="1"/>
        </w:numPr>
        <w:jc w:val="both"/>
        <w:rPr>
          <w:b/>
        </w:rPr>
      </w:pPr>
      <w:r w:rsidRPr="009D1516">
        <w:rPr>
          <w:b/>
        </w:rPr>
        <w:t>Kas tegevuste läbiviimisel/tulemustes oli erinevusi/kõrvalekaldeid võrreldes kavandatuga (millest tulenevalt)?</w:t>
      </w:r>
    </w:p>
    <w:p w14:paraId="1A24266F" w14:textId="454DFBF4" w:rsidR="003E15EF" w:rsidRPr="00CE0AC7" w:rsidRDefault="00CE0AC7" w:rsidP="00CE0AC7">
      <w:pPr>
        <w:jc w:val="both"/>
      </w:pPr>
      <w:r w:rsidRPr="00CE0AC7">
        <w:t>Ei olnud erinevusi ega kõrvalekaldeid</w:t>
      </w:r>
    </w:p>
    <w:p w14:paraId="7CBBF1BA" w14:textId="078F57D7" w:rsidR="009515B1" w:rsidRPr="00CA45E9" w:rsidRDefault="005408C9" w:rsidP="009515B1">
      <w:pPr>
        <w:pStyle w:val="Loendilik"/>
        <w:numPr>
          <w:ilvl w:val="0"/>
          <w:numId w:val="1"/>
        </w:numPr>
        <w:jc w:val="both"/>
        <w:rPr>
          <w:b/>
        </w:rPr>
      </w:pPr>
      <w:r w:rsidRPr="002E72C8">
        <w:rPr>
          <w:b/>
        </w:rPr>
        <w:t>Aruandele lisatud tegevuse läbiviimise ra</w:t>
      </w:r>
      <w:r w:rsidR="00E91867" w:rsidRPr="002E72C8">
        <w:rPr>
          <w:b/>
        </w:rPr>
        <w:t>ames välja töötatud materjalid:</w:t>
      </w:r>
    </w:p>
    <w:p w14:paraId="3488C2A8" w14:textId="77777777" w:rsidR="005408C9" w:rsidRDefault="005408C9" w:rsidP="009515B1">
      <w:pPr>
        <w:jc w:val="both"/>
      </w:pPr>
      <w:r>
        <w:t>Aruandele on lisatud finantsaruanne ja kulude tasumist tõestavad pangaülekannete väljavõtted.</w:t>
      </w:r>
    </w:p>
    <w:p w14:paraId="161535CE" w14:textId="77777777" w:rsidR="00CE0AC7" w:rsidRDefault="00CE0AC7" w:rsidP="005408C9"/>
    <w:p w14:paraId="0E4F4149" w14:textId="49971996" w:rsidR="005408C9" w:rsidRDefault="005408C9" w:rsidP="005408C9">
      <w:r>
        <w:t>Arua</w:t>
      </w:r>
      <w:r w:rsidR="00E91867">
        <w:t xml:space="preserve">nde koostamise kuupäev </w:t>
      </w:r>
      <w:r w:rsidR="003F2A66">
        <w:t>5.04</w:t>
      </w:r>
      <w:r w:rsidR="00CE0AC7">
        <w:t>.2021</w:t>
      </w:r>
    </w:p>
    <w:p w14:paraId="11884FFC" w14:textId="77777777" w:rsidR="005408C9" w:rsidRDefault="005408C9" w:rsidP="005408C9">
      <w:r>
        <w:t>Aruande koostanud Eha Paas, Liikumise Kodukant vabatahtliku tegevuse valdkonnajuht</w:t>
      </w:r>
    </w:p>
    <w:p w14:paraId="4A718D85" w14:textId="77777777" w:rsidR="009D1516" w:rsidRDefault="005408C9" w:rsidP="005408C9">
      <w:r>
        <w:t xml:space="preserve">Tel. 5170214, </w:t>
      </w:r>
      <w:hyperlink r:id="rId8" w:history="1">
        <w:r w:rsidR="002E72C8" w:rsidRPr="00591F93">
          <w:rPr>
            <w:rStyle w:val="Hperlink"/>
          </w:rPr>
          <w:t>ehapaas@gmail.com</w:t>
        </w:r>
      </w:hyperlink>
      <w:r w:rsidR="009D1516">
        <w:t xml:space="preserve"> </w:t>
      </w:r>
      <w:bookmarkStart w:id="0" w:name="_GoBack"/>
      <w:bookmarkEnd w:id="0"/>
    </w:p>
    <w:p w14:paraId="5BC7ABC3" w14:textId="77777777" w:rsidR="00CE0AC7" w:rsidRDefault="00CE0AC7" w:rsidP="005408C9"/>
    <w:p w14:paraId="5A21C831" w14:textId="014F11A5" w:rsidR="005408C9" w:rsidRDefault="005408C9" w:rsidP="005408C9">
      <w:r>
        <w:t>Dig</w:t>
      </w:r>
      <w:r w:rsidR="00E91867">
        <w:t>iaalkirjastatud  Ivika nõgel</w:t>
      </w:r>
      <w:r>
        <w:t>, Liikumise Kodukant juhatuse liige</w:t>
      </w:r>
    </w:p>
    <w:sectPr w:rsidR="005408C9" w:rsidSect="0001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44A2" w16cex:dateUtc="2021-03-29T09:20:00Z"/>
  <w16cex:commentExtensible w16cex:durableId="240C4514" w16cex:dateUtc="2021-03-29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4CF283" w16cid:durableId="240C44A2"/>
  <w16cid:commentId w16cid:paraId="07B77916" w16cid:durableId="240C45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4733C" w14:textId="77777777" w:rsidR="003C22BE" w:rsidRDefault="003C22BE" w:rsidP="009C29ED">
      <w:pPr>
        <w:spacing w:after="0" w:line="240" w:lineRule="auto"/>
      </w:pPr>
      <w:r>
        <w:separator/>
      </w:r>
    </w:p>
  </w:endnote>
  <w:endnote w:type="continuationSeparator" w:id="0">
    <w:p w14:paraId="44FC8F5E" w14:textId="77777777" w:rsidR="003C22BE" w:rsidRDefault="003C22BE" w:rsidP="009C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3A5F" w14:textId="77777777" w:rsidR="003C22BE" w:rsidRDefault="003C22BE" w:rsidP="009C29ED">
      <w:pPr>
        <w:spacing w:after="0" w:line="240" w:lineRule="auto"/>
      </w:pPr>
      <w:r>
        <w:separator/>
      </w:r>
    </w:p>
  </w:footnote>
  <w:footnote w:type="continuationSeparator" w:id="0">
    <w:p w14:paraId="03F1AAC0" w14:textId="77777777" w:rsidR="003C22BE" w:rsidRDefault="003C22BE" w:rsidP="009C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3A6"/>
    <w:multiLevelType w:val="hybridMultilevel"/>
    <w:tmpl w:val="4FD4D45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D51"/>
    <w:multiLevelType w:val="hybridMultilevel"/>
    <w:tmpl w:val="0256DC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2EA7"/>
    <w:multiLevelType w:val="hybridMultilevel"/>
    <w:tmpl w:val="0F766A38"/>
    <w:lvl w:ilvl="0" w:tplc="F006A85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3431"/>
    <w:multiLevelType w:val="hybridMultilevel"/>
    <w:tmpl w:val="815E7F4C"/>
    <w:lvl w:ilvl="0" w:tplc="80DE239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B97"/>
    <w:multiLevelType w:val="hybridMultilevel"/>
    <w:tmpl w:val="60F27818"/>
    <w:lvl w:ilvl="0" w:tplc="77960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24545"/>
    <w:multiLevelType w:val="hybridMultilevel"/>
    <w:tmpl w:val="08108C6A"/>
    <w:lvl w:ilvl="0" w:tplc="98569BB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5F79"/>
    <w:multiLevelType w:val="hybridMultilevel"/>
    <w:tmpl w:val="54B41380"/>
    <w:lvl w:ilvl="0" w:tplc="D2F0D5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5D3E"/>
    <w:multiLevelType w:val="hybridMultilevel"/>
    <w:tmpl w:val="940615EC"/>
    <w:lvl w:ilvl="0" w:tplc="637E33FC">
      <w:start w:val="20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60E3"/>
    <w:multiLevelType w:val="hybridMultilevel"/>
    <w:tmpl w:val="757A3C9C"/>
    <w:lvl w:ilvl="0" w:tplc="77960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27431"/>
    <w:multiLevelType w:val="hybridMultilevel"/>
    <w:tmpl w:val="6FF44F2A"/>
    <w:lvl w:ilvl="0" w:tplc="A01828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2203E"/>
    <w:multiLevelType w:val="hybridMultilevel"/>
    <w:tmpl w:val="8F5EAEC0"/>
    <w:lvl w:ilvl="0" w:tplc="F8AA3F3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20270"/>
    <w:multiLevelType w:val="hybridMultilevel"/>
    <w:tmpl w:val="7ECA9F36"/>
    <w:lvl w:ilvl="0" w:tplc="77960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45215"/>
    <w:multiLevelType w:val="hybridMultilevel"/>
    <w:tmpl w:val="6A3E3F7A"/>
    <w:lvl w:ilvl="0" w:tplc="77960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D"/>
    <w:rsid w:val="00012BFB"/>
    <w:rsid w:val="000A1926"/>
    <w:rsid w:val="000A1D90"/>
    <w:rsid w:val="000C3D75"/>
    <w:rsid w:val="000C58B3"/>
    <w:rsid w:val="000E2E8B"/>
    <w:rsid w:val="000F3A1F"/>
    <w:rsid w:val="00122323"/>
    <w:rsid w:val="00122750"/>
    <w:rsid w:val="001761C4"/>
    <w:rsid w:val="001C5A0E"/>
    <w:rsid w:val="0025114C"/>
    <w:rsid w:val="00282567"/>
    <w:rsid w:val="00287BF9"/>
    <w:rsid w:val="002B230A"/>
    <w:rsid w:val="002D434E"/>
    <w:rsid w:val="002D647E"/>
    <w:rsid w:val="002E72C8"/>
    <w:rsid w:val="00327036"/>
    <w:rsid w:val="00337C7D"/>
    <w:rsid w:val="00340582"/>
    <w:rsid w:val="003C22BE"/>
    <w:rsid w:val="003C3CFB"/>
    <w:rsid w:val="003E15EF"/>
    <w:rsid w:val="003F2A66"/>
    <w:rsid w:val="00406B4C"/>
    <w:rsid w:val="004242E8"/>
    <w:rsid w:val="0046049C"/>
    <w:rsid w:val="004666E7"/>
    <w:rsid w:val="004A5CF3"/>
    <w:rsid w:val="004A5F8F"/>
    <w:rsid w:val="004E09A0"/>
    <w:rsid w:val="00515B1B"/>
    <w:rsid w:val="00526CEC"/>
    <w:rsid w:val="005408C9"/>
    <w:rsid w:val="00544576"/>
    <w:rsid w:val="00545BEA"/>
    <w:rsid w:val="00561C14"/>
    <w:rsid w:val="00587F82"/>
    <w:rsid w:val="005F7BAB"/>
    <w:rsid w:val="00601B65"/>
    <w:rsid w:val="00656B9A"/>
    <w:rsid w:val="006B4BC5"/>
    <w:rsid w:val="00773361"/>
    <w:rsid w:val="007A3435"/>
    <w:rsid w:val="007B121B"/>
    <w:rsid w:val="007F35B3"/>
    <w:rsid w:val="00834BD7"/>
    <w:rsid w:val="00834E2A"/>
    <w:rsid w:val="00840FA0"/>
    <w:rsid w:val="00874B1E"/>
    <w:rsid w:val="008B6248"/>
    <w:rsid w:val="00934998"/>
    <w:rsid w:val="00940EEF"/>
    <w:rsid w:val="00947960"/>
    <w:rsid w:val="009515B1"/>
    <w:rsid w:val="00964CF2"/>
    <w:rsid w:val="00966AE4"/>
    <w:rsid w:val="00995FC2"/>
    <w:rsid w:val="009B4D49"/>
    <w:rsid w:val="009C29ED"/>
    <w:rsid w:val="009D1516"/>
    <w:rsid w:val="009E7A28"/>
    <w:rsid w:val="00A1670F"/>
    <w:rsid w:val="00A21D4F"/>
    <w:rsid w:val="00A229E1"/>
    <w:rsid w:val="00A305CE"/>
    <w:rsid w:val="00A703E6"/>
    <w:rsid w:val="00A8508A"/>
    <w:rsid w:val="00AA0CBC"/>
    <w:rsid w:val="00B07297"/>
    <w:rsid w:val="00B3005F"/>
    <w:rsid w:val="00B55F22"/>
    <w:rsid w:val="00B60422"/>
    <w:rsid w:val="00BA6A0B"/>
    <w:rsid w:val="00BB29B8"/>
    <w:rsid w:val="00BC539F"/>
    <w:rsid w:val="00BD6DEA"/>
    <w:rsid w:val="00C15345"/>
    <w:rsid w:val="00C83453"/>
    <w:rsid w:val="00CA45E9"/>
    <w:rsid w:val="00CB642F"/>
    <w:rsid w:val="00CE0AC7"/>
    <w:rsid w:val="00CE5508"/>
    <w:rsid w:val="00D07611"/>
    <w:rsid w:val="00D104C8"/>
    <w:rsid w:val="00D17D39"/>
    <w:rsid w:val="00D6245C"/>
    <w:rsid w:val="00DE7C25"/>
    <w:rsid w:val="00E43709"/>
    <w:rsid w:val="00E5399D"/>
    <w:rsid w:val="00E57787"/>
    <w:rsid w:val="00E6446A"/>
    <w:rsid w:val="00E91867"/>
    <w:rsid w:val="00E939F1"/>
    <w:rsid w:val="00F31BA0"/>
    <w:rsid w:val="00F4557A"/>
    <w:rsid w:val="00F64FB8"/>
    <w:rsid w:val="00F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468"/>
  <w15:chartTrackingRefBased/>
  <w15:docId w15:val="{CF8C6AE1-1936-47CD-8388-7DA24ED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C29E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C29ED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C29E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C29ED"/>
    <w:rPr>
      <w:rFonts w:eastAsiaTheme="minorEastAsia"/>
      <w:sz w:val="20"/>
      <w:szCs w:val="20"/>
    </w:rPr>
  </w:style>
  <w:style w:type="table" w:styleId="Kontuurtabel">
    <w:name w:val="Table Grid"/>
    <w:basedOn w:val="Normaaltabel"/>
    <w:uiPriority w:val="59"/>
    <w:rsid w:val="009C29E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0F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77F5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94796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796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796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796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7960"/>
    <w:rPr>
      <w:b/>
      <w:bCs/>
      <w:sz w:val="20"/>
      <w:szCs w:val="20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947960"/>
    <w:rPr>
      <w:color w:val="605E5C"/>
      <w:shd w:val="clear" w:color="auto" w:fill="E1DFDD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83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paas@gmail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vabatahtlikud.ee/wp-content/uploads/2021/03/Vabatahtliku-Seltsilise-KRMT-EKRAAN-F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860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 Paas</dc:creator>
  <cp:keywords/>
  <dc:description/>
  <cp:lastModifiedBy>Eha Paas</cp:lastModifiedBy>
  <cp:revision>5</cp:revision>
  <dcterms:created xsi:type="dcterms:W3CDTF">2021-03-29T10:31:00Z</dcterms:created>
  <dcterms:modified xsi:type="dcterms:W3CDTF">2021-04-05T05:02:00Z</dcterms:modified>
</cp:coreProperties>
</file>